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山西必通安装工程有限公司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社会招聘岗位表</w:t>
      </w:r>
    </w:p>
    <w:tbl>
      <w:tblPr>
        <w:tblStyle w:val="3"/>
        <w:tblpPr w:leftFromText="180" w:rightFromText="180" w:vertAnchor="text" w:horzAnchor="page" w:tblpXSpec="center" w:tblpY="623"/>
        <w:tblOverlap w:val="never"/>
        <w:tblW w:w="100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935"/>
        <w:gridCol w:w="853"/>
        <w:gridCol w:w="74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部门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岗位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数量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岗位要求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总工程师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以上学历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年以上建筑施工企业相关工作经验(如理论和实战经历都非常突出，可适当放宽条件)；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.建筑工程类、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电气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自动化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相关专业；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遵守国家法律法规，完全熟知本行业规范及相关要求；具有建造师、造价师等资格证书及相关高级职称（入职前参加竞职调查）；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具备丰富的行业生产(经营)管理经验，流畅的沟通能力和团队协作能力，高度的责任感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5.同等条件下，有相关工作经验者优先。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综合管理部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综合事务岗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1.本科及以上学历；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2.专业不限；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3.具备良好的文案写作能力，能熟练撰写各种工作报告、总结和计划等；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4.具备良好的沟通协调能力，能积极与上级和下属的顺畅沟通；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5.具有高度的责任感以及抗压性；认同公司文化制度，追求工作品质。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财务融资部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部长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本科及以上学历，3年企业财务管理经验；</w:t>
            </w:r>
          </w:p>
          <w:p>
            <w:pPr>
              <w:pStyle w:val="2"/>
              <w:widowControl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会计、财务管理或金融专业；有工程行业工作经验者优先考虑；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3.熟知公司法、经济法、税法、审计法及金融行业等相关政策法规；有会计中级及以上相关职称证书；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4.具备较强的风险控制意识、财务分析能力、成本管理、税务筹划、投融资管理经验；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5.有较强的统筹规划能力，丰富的团队管理经验，沟通协调能力，良好的团队合作以及开拓创新精神。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7" w:hRule="atLeast"/>
          <w:jc w:val="center"/>
        </w:trPr>
        <w:tc>
          <w:tcPr>
            <w:tcW w:w="8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市场开发中心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经营管理岗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.本科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及以上学历；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.经济学与经济管理类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相关专业；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3.熟练使用excel等办公软件；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有较强的学习、沟通能力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执行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力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</w:rPr>
              <w:t>强、责任心强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5.能够适应加班和经常性出差的工作性质。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成本核算岗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1.本科及以上学历，具有3年及以上工程造价相关工作经验;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2.建筑工程类相关专业；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3.熟练使用Excel CAD预算软件，熟练运用广联达造价及办公软件;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4.做事细心有耐性与责任心，具有良好的职业道德、团队合作精神。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5.能够适应加班和经常性出差的工作性质。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  <w:jc w:val="center"/>
        </w:trPr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物资供应岗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及以上学历；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不限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3.熟练使用excel等办公软件；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有较强的学习、沟通能力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执行力强、责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任心强；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根据工作需要需长期派驻工程项目所在地。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  <w:jc w:val="center"/>
        </w:trPr>
        <w:tc>
          <w:tcPr>
            <w:tcW w:w="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工程技术中心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主任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及以上学历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以上相关工作经验(如理论和实战经历都非常突出，可适当放宽条件)；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建筑工程类、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电气与自动化类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相关专业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熟悉国家和行业的相关标准规范，熟悉工程施工规范要求，能独立相关的工作；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具有建造师、造价师等中级资格证书及相关职称；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4.具有较强的组织、协调、沟通和应变能力，做事严谨，认真，具有高度的敬业精神和良好的团队合作能力；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5.工作认真仔细，能吃苦耐劳，适应出差。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  <w:jc w:val="center"/>
        </w:trPr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项目管理岗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1.大专及以上学历，具有3年及以上相关工作经验;</w:t>
            </w:r>
          </w:p>
          <w:p>
            <w:pPr>
              <w:pStyle w:val="2"/>
              <w:widowControl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建筑工程类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相关专业；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3.能够有效的与现场业主方、监理方、分包方进行沟通与协调，组织统筹项目资源实现项目管理目标；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4.做事严谨，认真，具有高度的敬业精神和良好的团队合作能力；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5.工作认真仔细，能吃苦耐劳，适应出差。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  <w:jc w:val="center"/>
        </w:trPr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after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技术服务岗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大专及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以上学历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pStyle w:val="2"/>
              <w:widowControl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建筑工程类相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关专业；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有较强的学习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、沟通能力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执行力强、责任心强；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4.做事严谨、认真，具有高度的敬业精神和良好的团队合作能力，工作认真仔细，能吃苦耐劳；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5.根据工作需要需长期派驻工程项目所在地。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  <w:jc w:val="center"/>
        </w:trPr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after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after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资料管理岗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after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大专及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以上学历；</w:t>
            </w:r>
          </w:p>
          <w:p>
            <w:pPr>
              <w:pStyle w:val="2"/>
              <w:numPr>
                <w:ilvl w:val="0"/>
                <w:numId w:val="0"/>
              </w:numPr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2.专业不限；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3.熟练使用excel等办公软件；</w:t>
            </w:r>
          </w:p>
          <w:p>
            <w:pPr>
              <w:pStyle w:val="2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有较强的学习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、沟通能力、执行力强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责任心强；</w:t>
            </w:r>
          </w:p>
          <w:p>
            <w:pPr>
              <w:pStyle w:val="2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根据工作需要需长期派驻工程项目所在地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。</w:t>
            </w:r>
          </w:p>
          <w:p>
            <w:pPr>
              <w:pStyle w:val="2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7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运营维护中心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主任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7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及以上学历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以上相关工作经验(如理论和实战经历都非常突出，可适当放宽条件)；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电气与自动化类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、建筑工程类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相关专业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熟悉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力系统运行规程、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行业规范等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相关业务，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具有建造师、造价师等中级资格证书及相关职称；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有较强的学习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、沟通能力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执行力强、责任心强；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5.工作认真仔细，能吃苦耐劳，适应出差。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6.同等条件下，有相关工作经验者优先。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56D1A3"/>
    <w:multiLevelType w:val="singleLevel"/>
    <w:tmpl w:val="0956D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jRmMzk5OTZmODlmZDJiZmNkZjhjYjA4OWE3NzcifQ=="/>
  </w:docVars>
  <w:rsids>
    <w:rsidRoot w:val="12A95B07"/>
    <w:rsid w:val="12A95B07"/>
    <w:rsid w:val="314D73BA"/>
    <w:rsid w:val="325C39DC"/>
    <w:rsid w:val="4E272FC6"/>
    <w:rsid w:val="4EEB1E20"/>
    <w:rsid w:val="62723DE9"/>
    <w:rsid w:val="72E9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2022-10-07T11:25:00Z</dcterms:created>
  <dc:creator>菩提蔷薇</dc:creator>
  <cp:lastModifiedBy>王华</cp:lastModifiedBy>
  <dcterms:modified xsi:type="dcterms:W3CDTF">2022-10-14T08:17:31Z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98413C18692546949680FC4F707B356B</vt:lpwstr>
  </property>
</Properties>
</file>